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C54" w:rsidRPr="008E7C54" w:rsidRDefault="008E7C54" w:rsidP="008E7C54">
      <w:pPr>
        <w:spacing w:line="480" w:lineRule="auto"/>
        <w:rPr>
          <w:rFonts w:ascii="Times New Roman" w:eastAsia="Times New Roman" w:hAnsi="Times New Roman" w:cs="Times New Roman"/>
          <w:sz w:val="24"/>
          <w:szCs w:val="24"/>
        </w:rPr>
      </w:pPr>
    </w:p>
    <w:p w:rsidR="008E7C54" w:rsidRPr="008E7C54" w:rsidRDefault="008E7C54" w:rsidP="008E7C54">
      <w:pPr>
        <w:spacing w:line="480" w:lineRule="auto"/>
        <w:rPr>
          <w:rFonts w:ascii="Times New Roman" w:eastAsia="Times New Roman" w:hAnsi="Times New Roman" w:cs="Times New Roman"/>
          <w:sz w:val="24"/>
          <w:szCs w:val="24"/>
        </w:rPr>
      </w:pPr>
    </w:p>
    <w:p w:rsidR="008E7C54" w:rsidRPr="008E7C54" w:rsidRDefault="008E7C54" w:rsidP="008E7C54">
      <w:pPr>
        <w:spacing w:line="480" w:lineRule="auto"/>
        <w:rPr>
          <w:rFonts w:ascii="Times New Roman" w:eastAsia="Times New Roman" w:hAnsi="Times New Roman" w:cs="Times New Roman"/>
          <w:sz w:val="24"/>
          <w:szCs w:val="24"/>
        </w:rPr>
      </w:pPr>
    </w:p>
    <w:p w:rsidR="008E7C54" w:rsidRPr="008E7C54" w:rsidRDefault="008E7C54" w:rsidP="008E7C54">
      <w:pPr>
        <w:spacing w:line="480" w:lineRule="auto"/>
        <w:rPr>
          <w:rFonts w:ascii="Times New Roman" w:eastAsia="Times New Roman" w:hAnsi="Times New Roman" w:cs="Times New Roman"/>
          <w:sz w:val="24"/>
          <w:szCs w:val="24"/>
        </w:rPr>
      </w:pPr>
    </w:p>
    <w:p w:rsidR="008E7C54" w:rsidRPr="008E7C54" w:rsidRDefault="008E7C54" w:rsidP="008E7C54">
      <w:pPr>
        <w:spacing w:line="480" w:lineRule="auto"/>
        <w:rPr>
          <w:rFonts w:ascii="Times New Roman" w:eastAsia="Times New Roman" w:hAnsi="Times New Roman" w:cs="Times New Roman"/>
          <w:sz w:val="24"/>
          <w:szCs w:val="24"/>
        </w:rPr>
      </w:pPr>
    </w:p>
    <w:p w:rsidR="008E7C54" w:rsidRDefault="008E7C54" w:rsidP="008E7C54">
      <w:pPr>
        <w:spacing w:line="480" w:lineRule="auto"/>
        <w:jc w:val="center"/>
        <w:rPr>
          <w:rFonts w:ascii="Times New Roman" w:eastAsia="Times New Roman" w:hAnsi="Times New Roman" w:cs="Times New Roman"/>
          <w:sz w:val="24"/>
          <w:szCs w:val="24"/>
        </w:rPr>
      </w:pPr>
    </w:p>
    <w:p w:rsidR="008E7C54" w:rsidRPr="008E7C54" w:rsidRDefault="008E7C54" w:rsidP="008E7C54">
      <w:pPr>
        <w:spacing w:line="480" w:lineRule="auto"/>
        <w:jc w:val="center"/>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t>Factors that Contribute to American Violence</w:t>
      </w:r>
    </w:p>
    <w:p w:rsidR="008E7C54" w:rsidRPr="008E7C54" w:rsidRDefault="008E7C54" w:rsidP="008E7C54">
      <w:pPr>
        <w:spacing w:line="480" w:lineRule="auto"/>
        <w:jc w:val="center"/>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t>Name</w:t>
      </w:r>
    </w:p>
    <w:p w:rsidR="008E7C54" w:rsidRPr="008E7C54" w:rsidRDefault="008E7C54" w:rsidP="008E7C54">
      <w:pPr>
        <w:spacing w:line="480" w:lineRule="auto"/>
        <w:jc w:val="center"/>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t>Institution</w:t>
      </w:r>
    </w:p>
    <w:p w:rsidR="008E7C54" w:rsidRPr="008E7C54" w:rsidRDefault="008E7C54" w:rsidP="008E7C54">
      <w:pPr>
        <w:spacing w:line="480" w:lineRule="auto"/>
        <w:jc w:val="center"/>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t>Date</w:t>
      </w:r>
    </w:p>
    <w:p w:rsidR="008E7C54" w:rsidRPr="008E7C54" w:rsidRDefault="008E7C54" w:rsidP="008E7C54">
      <w:pPr>
        <w:spacing w:line="480" w:lineRule="auto"/>
        <w:rPr>
          <w:rFonts w:ascii="Times New Roman" w:eastAsia="Times New Roman" w:hAnsi="Times New Roman" w:cs="Times New Roman"/>
          <w:sz w:val="24"/>
          <w:szCs w:val="24"/>
        </w:rPr>
      </w:pPr>
    </w:p>
    <w:p w:rsidR="008E7C54" w:rsidRPr="008E7C54" w:rsidRDefault="008E7C54" w:rsidP="008E7C54">
      <w:pPr>
        <w:spacing w:line="480" w:lineRule="auto"/>
        <w:rPr>
          <w:rFonts w:ascii="Times New Roman" w:eastAsia="Times New Roman" w:hAnsi="Times New Roman" w:cs="Times New Roman"/>
          <w:sz w:val="24"/>
          <w:szCs w:val="24"/>
        </w:rPr>
      </w:pPr>
    </w:p>
    <w:p w:rsidR="008E7C54" w:rsidRPr="008E7C54" w:rsidRDefault="008E7C54" w:rsidP="008E7C54">
      <w:pPr>
        <w:spacing w:line="480" w:lineRule="auto"/>
        <w:rPr>
          <w:rFonts w:ascii="Times New Roman" w:eastAsia="Times New Roman" w:hAnsi="Times New Roman" w:cs="Times New Roman"/>
          <w:sz w:val="24"/>
          <w:szCs w:val="24"/>
        </w:rPr>
      </w:pPr>
    </w:p>
    <w:p w:rsidR="008E7C54" w:rsidRPr="008E7C54" w:rsidRDefault="008E7C54" w:rsidP="008E7C54">
      <w:pPr>
        <w:spacing w:line="480" w:lineRule="auto"/>
        <w:rPr>
          <w:rFonts w:ascii="Times New Roman" w:eastAsia="Times New Roman" w:hAnsi="Times New Roman" w:cs="Times New Roman"/>
          <w:sz w:val="24"/>
          <w:szCs w:val="24"/>
        </w:rPr>
      </w:pPr>
    </w:p>
    <w:p w:rsidR="008E7C54" w:rsidRDefault="008E7C54" w:rsidP="008E7C54">
      <w:pPr>
        <w:spacing w:line="480" w:lineRule="auto"/>
        <w:rPr>
          <w:rFonts w:ascii="Times New Roman" w:eastAsia="Times New Roman" w:hAnsi="Times New Roman" w:cs="Times New Roman"/>
          <w:sz w:val="24"/>
          <w:szCs w:val="24"/>
        </w:rPr>
      </w:pPr>
    </w:p>
    <w:p w:rsidR="008E7C54" w:rsidRDefault="008E7C54" w:rsidP="008E7C54">
      <w:pPr>
        <w:spacing w:line="480" w:lineRule="auto"/>
        <w:rPr>
          <w:rFonts w:ascii="Times New Roman" w:eastAsia="Times New Roman" w:hAnsi="Times New Roman" w:cs="Times New Roman"/>
          <w:sz w:val="24"/>
          <w:szCs w:val="24"/>
        </w:rPr>
      </w:pPr>
    </w:p>
    <w:p w:rsidR="008E7C54" w:rsidRDefault="008E7C54" w:rsidP="008E7C54">
      <w:pPr>
        <w:spacing w:line="480" w:lineRule="auto"/>
        <w:rPr>
          <w:rFonts w:ascii="Times New Roman" w:eastAsia="Times New Roman" w:hAnsi="Times New Roman" w:cs="Times New Roman"/>
          <w:sz w:val="24"/>
          <w:szCs w:val="24"/>
        </w:rPr>
      </w:pPr>
    </w:p>
    <w:p w:rsidR="00B0120F" w:rsidRPr="008E7C54" w:rsidRDefault="008E7C54" w:rsidP="008E7C54">
      <w:pPr>
        <w:spacing w:line="480" w:lineRule="auto"/>
        <w:jc w:val="center"/>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lastRenderedPageBreak/>
        <w:t xml:space="preserve">Factors that Contribute </w:t>
      </w:r>
      <w:r w:rsidR="00B0120F" w:rsidRPr="008E7C54">
        <w:rPr>
          <w:rFonts w:ascii="Times New Roman" w:eastAsia="Times New Roman" w:hAnsi="Times New Roman" w:cs="Times New Roman"/>
          <w:sz w:val="24"/>
          <w:szCs w:val="24"/>
        </w:rPr>
        <w:t>to American Violence</w:t>
      </w:r>
    </w:p>
    <w:p w:rsidR="00B0120F" w:rsidRPr="008E7C54" w:rsidRDefault="00B0120F" w:rsidP="008E7C54">
      <w:pPr>
        <w:spacing w:line="480" w:lineRule="auto"/>
        <w:ind w:firstLine="720"/>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t>The most prevalent f</w:t>
      </w:r>
      <w:r w:rsidR="00500480">
        <w:rPr>
          <w:rFonts w:ascii="Times New Roman" w:eastAsia="Times New Roman" w:hAnsi="Times New Roman" w:cs="Times New Roman"/>
          <w:sz w:val="24"/>
          <w:szCs w:val="24"/>
        </w:rPr>
        <w:t xml:space="preserve">orm of violence in America is the </w:t>
      </w:r>
      <w:r w:rsidRPr="008E7C54">
        <w:rPr>
          <w:rFonts w:ascii="Times New Roman" w:eastAsia="Times New Roman" w:hAnsi="Times New Roman" w:cs="Times New Roman"/>
          <w:sz w:val="24"/>
          <w:szCs w:val="24"/>
        </w:rPr>
        <w:t>violent crime that includes robbery, rape, assault and homicide. The Federal Bureau of Investigation reported that in 2017 for every 100,000 Americans, there were around 382 cases of violence (WRAY, 2017). Violence may also tak</w:t>
      </w:r>
      <w:r w:rsidR="00500480">
        <w:rPr>
          <w:rFonts w:ascii="Times New Roman" w:eastAsia="Times New Roman" w:hAnsi="Times New Roman" w:cs="Times New Roman"/>
          <w:sz w:val="24"/>
          <w:szCs w:val="24"/>
        </w:rPr>
        <w:t>e the forms of youth violence, c</w:t>
      </w:r>
      <w:r w:rsidRPr="008E7C54">
        <w:rPr>
          <w:rFonts w:ascii="Times New Roman" w:eastAsia="Times New Roman" w:hAnsi="Times New Roman" w:cs="Times New Roman"/>
          <w:sz w:val="24"/>
          <w:szCs w:val="24"/>
        </w:rPr>
        <w:t>hild neglect and abuse and abuse of the elderly. Arguably, the causes of violence in the United States include media influence, domestic violence and the increased access to guns.</w:t>
      </w:r>
    </w:p>
    <w:p w:rsidR="00B0120F" w:rsidRPr="008E7C54" w:rsidRDefault="00B0120F" w:rsidP="008E7C54">
      <w:pPr>
        <w:spacing w:line="480" w:lineRule="auto"/>
        <w:ind w:firstLine="720"/>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t xml:space="preserve">American violence, specifically youth violence, is due to media influence. Violence </w:t>
      </w:r>
      <w:r w:rsidR="00500480">
        <w:rPr>
          <w:rFonts w:ascii="Times New Roman" w:eastAsia="Times New Roman" w:hAnsi="Times New Roman" w:cs="Times New Roman"/>
          <w:sz w:val="24"/>
          <w:szCs w:val="24"/>
        </w:rPr>
        <w:t xml:space="preserve">that is </w:t>
      </w:r>
      <w:r w:rsidRPr="008E7C54">
        <w:rPr>
          <w:rFonts w:ascii="Times New Roman" w:eastAsia="Times New Roman" w:hAnsi="Times New Roman" w:cs="Times New Roman"/>
          <w:sz w:val="24"/>
          <w:szCs w:val="24"/>
        </w:rPr>
        <w:t>evident in media platforms such as televisions, the internet, movies, and even magazines influence the youth to act violently. When the youth watch violence movies, they become aggressive to practice what they saw in the films, and they may translate this to their friends, especially whenever conflict arises. Violent games available in media platforms increase the chances of aggressive behaviors and make the youth to become angry easily. When the youth</w:t>
      </w:r>
      <w:r w:rsidR="00500480">
        <w:rPr>
          <w:rFonts w:ascii="Times New Roman" w:eastAsia="Times New Roman" w:hAnsi="Times New Roman" w:cs="Times New Roman"/>
          <w:sz w:val="24"/>
          <w:szCs w:val="24"/>
        </w:rPr>
        <w:t>s</w:t>
      </w:r>
      <w:r w:rsidRPr="008E7C54">
        <w:rPr>
          <w:rFonts w:ascii="Times New Roman" w:eastAsia="Times New Roman" w:hAnsi="Times New Roman" w:cs="Times New Roman"/>
          <w:sz w:val="24"/>
          <w:szCs w:val="24"/>
        </w:rPr>
        <w:t xml:space="preserve"> become irritated, they turn violent. In addition, violent games minimize empathy feelings among the youth</w:t>
      </w:r>
      <w:r w:rsidR="00500480">
        <w:rPr>
          <w:rFonts w:ascii="Times New Roman" w:eastAsia="Times New Roman" w:hAnsi="Times New Roman" w:cs="Times New Roman"/>
          <w:sz w:val="24"/>
          <w:szCs w:val="24"/>
        </w:rPr>
        <w:t>s</w:t>
      </w:r>
      <w:r w:rsidRPr="008E7C54">
        <w:rPr>
          <w:rFonts w:ascii="Times New Roman" w:eastAsia="Times New Roman" w:hAnsi="Times New Roman" w:cs="Times New Roman"/>
          <w:sz w:val="24"/>
          <w:szCs w:val="24"/>
        </w:rPr>
        <w:t xml:space="preserve"> and increase the chances of violence. When the youth</w:t>
      </w:r>
      <w:r w:rsidR="00500480">
        <w:rPr>
          <w:rFonts w:ascii="Times New Roman" w:eastAsia="Times New Roman" w:hAnsi="Times New Roman" w:cs="Times New Roman"/>
          <w:sz w:val="24"/>
          <w:szCs w:val="24"/>
        </w:rPr>
        <w:t>s</w:t>
      </w:r>
      <w:r w:rsidRPr="008E7C54">
        <w:rPr>
          <w:rFonts w:ascii="Times New Roman" w:eastAsia="Times New Roman" w:hAnsi="Times New Roman" w:cs="Times New Roman"/>
          <w:sz w:val="24"/>
          <w:szCs w:val="24"/>
        </w:rPr>
        <w:t xml:space="preserve"> become violent while they are still young, they grow up and become violent in their adulthood (Jones &amp; Johnstone, 2011). As a result, they are likely to engage in serious violent activities like robbery, homicide and assault, thereby threatening the existence of peace in the country.</w:t>
      </w:r>
    </w:p>
    <w:p w:rsidR="00B0120F" w:rsidRPr="008E7C54" w:rsidRDefault="00B0120F" w:rsidP="008E7C54">
      <w:pPr>
        <w:spacing w:line="480" w:lineRule="auto"/>
        <w:ind w:firstLine="720"/>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t>In addition, exposure to domestic violence is a major cause of violence in the United States. Messerschmidt (2019</w:t>
      </w:r>
      <w:r w:rsidR="0089511A" w:rsidRPr="008E7C54">
        <w:rPr>
          <w:rFonts w:ascii="Times New Roman" w:eastAsia="Times New Roman" w:hAnsi="Times New Roman" w:cs="Times New Roman"/>
          <w:sz w:val="24"/>
          <w:szCs w:val="24"/>
        </w:rPr>
        <w:t>)</w:t>
      </w:r>
      <w:r w:rsidRPr="008E7C54">
        <w:rPr>
          <w:rFonts w:ascii="Times New Roman" w:eastAsia="Times New Roman" w:hAnsi="Times New Roman" w:cs="Times New Roman"/>
          <w:sz w:val="24"/>
          <w:szCs w:val="24"/>
        </w:rPr>
        <w:t xml:space="preserve"> stated that children who are exposed to domestic violence specifically from parents or caregivers are likely to grow up while they are violent. Also, the exposure to cruel parental styles like frequent chaos and rejection may increase the chances of </w:t>
      </w:r>
      <w:r w:rsidRPr="008E7C54">
        <w:rPr>
          <w:rFonts w:ascii="Times New Roman" w:eastAsia="Times New Roman" w:hAnsi="Times New Roman" w:cs="Times New Roman"/>
          <w:sz w:val="24"/>
          <w:szCs w:val="24"/>
        </w:rPr>
        <w:lastRenderedPageBreak/>
        <w:t>youth violence that is likely to t</w:t>
      </w:r>
      <w:r w:rsidR="008E7C54" w:rsidRPr="008E7C54">
        <w:rPr>
          <w:rFonts w:ascii="Times New Roman" w:eastAsia="Times New Roman" w:hAnsi="Times New Roman" w:cs="Times New Roman"/>
          <w:sz w:val="24"/>
          <w:szCs w:val="24"/>
        </w:rPr>
        <w:t>ransform into adulthood</w:t>
      </w:r>
      <w:r w:rsidRPr="008E7C54">
        <w:rPr>
          <w:rFonts w:ascii="Times New Roman" w:eastAsia="Times New Roman" w:hAnsi="Times New Roman" w:cs="Times New Roman"/>
          <w:sz w:val="24"/>
          <w:szCs w:val="24"/>
        </w:rPr>
        <w:t>. Scientifically, children learn from their parents. Therefore, if parents keep on engaging in violent behaviors, their children learn to be violent, and they begin being violent to their fellow children. Violent children pose security and peace threat</w:t>
      </w:r>
      <w:r w:rsidR="00500480">
        <w:rPr>
          <w:rFonts w:ascii="Times New Roman" w:eastAsia="Times New Roman" w:hAnsi="Times New Roman" w:cs="Times New Roman"/>
          <w:sz w:val="24"/>
          <w:szCs w:val="24"/>
        </w:rPr>
        <w:t>s</w:t>
      </w:r>
      <w:r w:rsidRPr="008E7C54">
        <w:rPr>
          <w:rFonts w:ascii="Times New Roman" w:eastAsia="Times New Roman" w:hAnsi="Times New Roman" w:cs="Times New Roman"/>
          <w:sz w:val="24"/>
          <w:szCs w:val="24"/>
        </w:rPr>
        <w:t xml:space="preserve"> to their respective communities. If not addressed at childhood, the children grow up into violent adults, and this becomes an issue of national concern. Violent children always have a feeling of being in control or powerful. Whenever such children are overwhelmed, they are likely to become violent. </w:t>
      </w:r>
    </w:p>
    <w:p w:rsidR="00B0120F" w:rsidRPr="008E7C54" w:rsidRDefault="00B0120F" w:rsidP="008E7C54">
      <w:pPr>
        <w:spacing w:line="480" w:lineRule="auto"/>
        <w:ind w:firstLine="720"/>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t xml:space="preserve">Besides, </w:t>
      </w:r>
      <w:r w:rsidR="008E7C54" w:rsidRPr="008E7C54">
        <w:rPr>
          <w:rFonts w:ascii="Times New Roman" w:eastAsia="Times New Roman" w:hAnsi="Times New Roman" w:cs="Times New Roman"/>
          <w:sz w:val="24"/>
          <w:szCs w:val="24"/>
        </w:rPr>
        <w:t>the increased access to guns is</w:t>
      </w:r>
      <w:r w:rsidRPr="008E7C54">
        <w:rPr>
          <w:rFonts w:ascii="Times New Roman" w:eastAsia="Times New Roman" w:hAnsi="Times New Roman" w:cs="Times New Roman"/>
          <w:sz w:val="24"/>
          <w:szCs w:val="24"/>
        </w:rPr>
        <w:t xml:space="preserve"> a major cause of violence in America. Gun violence has become prevalent in the United States, claiming the lives of many citizens every year.  Weak regulations regarding gun control and the unrestricted access to guns have made it possible for a significant number of people to access guns and firearms. As a result, cases of gun violence resulting in loss of lives, destruction of property and traumatization of people have significantly increased. Annually, approximately 36,000 Americans lose their lives due to gun violence, while around 100,000 are directly short and killed by gun holders (Sharkey, 2018). </w:t>
      </w:r>
    </w:p>
    <w:p w:rsidR="00B0120F" w:rsidRPr="008E7C54" w:rsidRDefault="00B0120F" w:rsidP="008E7C54">
      <w:pPr>
        <w:spacing w:line="480" w:lineRule="auto"/>
        <w:ind w:firstLine="720"/>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t xml:space="preserve">Changing demographics and urbanization may impact the U.S. criminal justice system both positively and negatively. Urbanization may reduce the cases of crime and violence, and ultimately minimize the number of criminal cases. In most cases, crime and violence are associated with rural areas where living conditions are not favorable. Thereby, enhancing urbanization may improve the living standards of people and therefore, lower criminal cases. Demographic factors such as certain age brackets may increase the number of crimes and violent behaviors and thus weaken the criminal justice system in the United States. For instance, the Federal Bureau of Investigation states that youth aged between 16 and 25 are highly associated </w:t>
      </w:r>
      <w:r w:rsidRPr="008E7C54">
        <w:rPr>
          <w:rFonts w:ascii="Times New Roman" w:eastAsia="Times New Roman" w:hAnsi="Times New Roman" w:cs="Times New Roman"/>
          <w:sz w:val="24"/>
          <w:szCs w:val="24"/>
        </w:rPr>
        <w:lastRenderedPageBreak/>
        <w:t>with criminal and violent activities (Herek, 2017). As a result, cases of arrests are high, and this may cause congestion in prisons. Criminal courts also pile up more criminal cases.</w:t>
      </w:r>
    </w:p>
    <w:p w:rsidR="00B0120F" w:rsidRPr="008E7C54" w:rsidRDefault="00B0120F" w:rsidP="008E7C54">
      <w:pPr>
        <w:spacing w:line="480" w:lineRule="auto"/>
        <w:ind w:firstLine="720"/>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t>In conclusion, the causes of violence in the United States include media influence, domestic violence and the increased access to guns. Violence results in loss of lives, mental illnesses, destruction of property and threatens peaceful coexistence in the United States.</w:t>
      </w:r>
    </w:p>
    <w:p w:rsidR="008E7C54" w:rsidRDefault="008E7C54" w:rsidP="008E7C54">
      <w:pPr>
        <w:spacing w:line="480" w:lineRule="auto"/>
        <w:jc w:val="center"/>
        <w:rPr>
          <w:rFonts w:ascii="Times New Roman" w:eastAsia="Times New Roman" w:hAnsi="Times New Roman" w:cs="Times New Roman"/>
          <w:sz w:val="24"/>
          <w:szCs w:val="24"/>
        </w:rPr>
      </w:pPr>
    </w:p>
    <w:p w:rsidR="008E7C54" w:rsidRDefault="008E7C54" w:rsidP="008E7C54">
      <w:pPr>
        <w:spacing w:line="480" w:lineRule="auto"/>
        <w:jc w:val="center"/>
        <w:rPr>
          <w:rFonts w:ascii="Times New Roman" w:eastAsia="Times New Roman" w:hAnsi="Times New Roman" w:cs="Times New Roman"/>
          <w:sz w:val="24"/>
          <w:szCs w:val="24"/>
        </w:rPr>
      </w:pPr>
    </w:p>
    <w:p w:rsidR="008E7C54" w:rsidRDefault="008E7C54" w:rsidP="008E7C54">
      <w:pPr>
        <w:spacing w:line="480" w:lineRule="auto"/>
        <w:jc w:val="center"/>
        <w:rPr>
          <w:rFonts w:ascii="Times New Roman" w:eastAsia="Times New Roman" w:hAnsi="Times New Roman" w:cs="Times New Roman"/>
          <w:sz w:val="24"/>
          <w:szCs w:val="24"/>
        </w:rPr>
      </w:pPr>
    </w:p>
    <w:p w:rsidR="008E7C54" w:rsidRDefault="008E7C54" w:rsidP="008E7C54">
      <w:pPr>
        <w:spacing w:line="480" w:lineRule="auto"/>
        <w:jc w:val="center"/>
        <w:rPr>
          <w:rFonts w:ascii="Times New Roman" w:eastAsia="Times New Roman" w:hAnsi="Times New Roman" w:cs="Times New Roman"/>
          <w:sz w:val="24"/>
          <w:szCs w:val="24"/>
        </w:rPr>
      </w:pPr>
    </w:p>
    <w:p w:rsidR="008E7C54" w:rsidRDefault="008E7C54" w:rsidP="008E7C54">
      <w:pPr>
        <w:spacing w:line="480" w:lineRule="auto"/>
        <w:jc w:val="center"/>
        <w:rPr>
          <w:rFonts w:ascii="Times New Roman" w:eastAsia="Times New Roman" w:hAnsi="Times New Roman" w:cs="Times New Roman"/>
          <w:sz w:val="24"/>
          <w:szCs w:val="24"/>
        </w:rPr>
      </w:pPr>
    </w:p>
    <w:p w:rsidR="008E7C54" w:rsidRDefault="008E7C54" w:rsidP="008E7C54">
      <w:pPr>
        <w:spacing w:line="480" w:lineRule="auto"/>
        <w:jc w:val="center"/>
        <w:rPr>
          <w:rFonts w:ascii="Times New Roman" w:eastAsia="Times New Roman" w:hAnsi="Times New Roman" w:cs="Times New Roman"/>
          <w:sz w:val="24"/>
          <w:szCs w:val="24"/>
        </w:rPr>
      </w:pPr>
    </w:p>
    <w:p w:rsidR="008E7C54" w:rsidRDefault="008E7C54" w:rsidP="008E7C54">
      <w:pPr>
        <w:spacing w:line="480" w:lineRule="auto"/>
        <w:jc w:val="center"/>
        <w:rPr>
          <w:rFonts w:ascii="Times New Roman" w:eastAsia="Times New Roman" w:hAnsi="Times New Roman" w:cs="Times New Roman"/>
          <w:sz w:val="24"/>
          <w:szCs w:val="24"/>
        </w:rPr>
      </w:pPr>
    </w:p>
    <w:p w:rsidR="008E7C54" w:rsidRDefault="008E7C54" w:rsidP="008E7C54">
      <w:pPr>
        <w:spacing w:line="480" w:lineRule="auto"/>
        <w:jc w:val="center"/>
        <w:rPr>
          <w:rFonts w:ascii="Times New Roman" w:eastAsia="Times New Roman" w:hAnsi="Times New Roman" w:cs="Times New Roman"/>
          <w:sz w:val="24"/>
          <w:szCs w:val="24"/>
        </w:rPr>
      </w:pPr>
    </w:p>
    <w:p w:rsidR="008E7C54" w:rsidRDefault="008E7C54" w:rsidP="008E7C54">
      <w:pPr>
        <w:spacing w:line="480" w:lineRule="auto"/>
        <w:jc w:val="center"/>
        <w:rPr>
          <w:rFonts w:ascii="Times New Roman" w:eastAsia="Times New Roman" w:hAnsi="Times New Roman" w:cs="Times New Roman"/>
          <w:sz w:val="24"/>
          <w:szCs w:val="24"/>
        </w:rPr>
      </w:pPr>
    </w:p>
    <w:p w:rsidR="008E7C54" w:rsidRDefault="008E7C54" w:rsidP="008E7C54">
      <w:pPr>
        <w:spacing w:line="480" w:lineRule="auto"/>
        <w:jc w:val="center"/>
        <w:rPr>
          <w:rFonts w:ascii="Times New Roman" w:eastAsia="Times New Roman" w:hAnsi="Times New Roman" w:cs="Times New Roman"/>
          <w:sz w:val="24"/>
          <w:szCs w:val="24"/>
        </w:rPr>
      </w:pPr>
    </w:p>
    <w:p w:rsidR="008E7C54" w:rsidRDefault="008E7C54" w:rsidP="008E7C54">
      <w:pPr>
        <w:spacing w:line="480" w:lineRule="auto"/>
        <w:jc w:val="center"/>
        <w:rPr>
          <w:rFonts w:ascii="Times New Roman" w:eastAsia="Times New Roman" w:hAnsi="Times New Roman" w:cs="Times New Roman"/>
          <w:sz w:val="24"/>
          <w:szCs w:val="24"/>
        </w:rPr>
      </w:pPr>
    </w:p>
    <w:p w:rsidR="008E7C54" w:rsidRDefault="008E7C54" w:rsidP="008E7C54">
      <w:pPr>
        <w:spacing w:line="480" w:lineRule="auto"/>
        <w:jc w:val="center"/>
        <w:rPr>
          <w:rFonts w:ascii="Times New Roman" w:eastAsia="Times New Roman" w:hAnsi="Times New Roman" w:cs="Times New Roman"/>
          <w:sz w:val="24"/>
          <w:szCs w:val="24"/>
        </w:rPr>
      </w:pPr>
    </w:p>
    <w:p w:rsidR="008E7C54" w:rsidRDefault="008E7C54" w:rsidP="008E7C54">
      <w:pPr>
        <w:spacing w:line="480" w:lineRule="auto"/>
        <w:jc w:val="center"/>
        <w:rPr>
          <w:rFonts w:ascii="Times New Roman" w:eastAsia="Times New Roman" w:hAnsi="Times New Roman" w:cs="Times New Roman"/>
          <w:sz w:val="24"/>
          <w:szCs w:val="24"/>
        </w:rPr>
      </w:pPr>
    </w:p>
    <w:p w:rsidR="00B0120F" w:rsidRPr="008E7C54" w:rsidRDefault="00B0120F" w:rsidP="008E7C54">
      <w:pPr>
        <w:spacing w:line="480" w:lineRule="auto"/>
        <w:jc w:val="center"/>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lastRenderedPageBreak/>
        <w:t>References</w:t>
      </w:r>
    </w:p>
    <w:p w:rsidR="00B0120F" w:rsidRPr="008E7C54" w:rsidRDefault="00B0120F" w:rsidP="008E7C54">
      <w:pPr>
        <w:spacing w:line="480" w:lineRule="auto"/>
        <w:ind w:left="720" w:hanging="720"/>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t>Herek, G. M. (2017). Documenting hate crimes in the United States: Some considerations on data sources. Psychology of Sexual Orientation and Gender Diversity, 4(2), 143.</w:t>
      </w:r>
    </w:p>
    <w:p w:rsidR="00B0120F" w:rsidRPr="008E7C54" w:rsidRDefault="00B0120F" w:rsidP="008E7C54">
      <w:pPr>
        <w:spacing w:line="480" w:lineRule="auto"/>
        <w:ind w:left="720" w:hanging="720"/>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t xml:space="preserve">Jones, M., &amp; Johnstone, P. (2011). History of Criminal Justice. (5th ed.) New York, NY. </w:t>
      </w:r>
      <w:bookmarkStart w:id="0" w:name="_GoBack"/>
      <w:r w:rsidRPr="008E7C54">
        <w:rPr>
          <w:rFonts w:ascii="Times New Roman" w:eastAsia="Times New Roman" w:hAnsi="Times New Roman" w:cs="Times New Roman"/>
          <w:sz w:val="24"/>
          <w:szCs w:val="24"/>
        </w:rPr>
        <w:t>Routledge</w:t>
      </w:r>
      <w:bookmarkEnd w:id="0"/>
      <w:r w:rsidRPr="008E7C54">
        <w:rPr>
          <w:rFonts w:ascii="Times New Roman" w:eastAsia="Times New Roman" w:hAnsi="Times New Roman" w:cs="Times New Roman"/>
          <w:sz w:val="24"/>
          <w:szCs w:val="24"/>
        </w:rPr>
        <w:t>.</w:t>
      </w:r>
    </w:p>
    <w:p w:rsidR="00B0120F" w:rsidRPr="008E7C54" w:rsidRDefault="00B0120F" w:rsidP="008E7C54">
      <w:pPr>
        <w:spacing w:line="480" w:lineRule="auto"/>
        <w:ind w:left="720" w:hanging="720"/>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t>Messerschmidt, J. (2019). Nine lives: Adolescent masculinities, the body and violence. Routledge.</w:t>
      </w:r>
    </w:p>
    <w:p w:rsidR="00B0120F" w:rsidRPr="008E7C54" w:rsidRDefault="00B0120F" w:rsidP="008E7C54">
      <w:pPr>
        <w:spacing w:line="480" w:lineRule="auto"/>
        <w:ind w:left="720" w:hanging="720"/>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t>Sharkey, P. (2018). Uneasy peace: The great crime decline, the renewal of city life, and the next war on violence. WW Norton &amp; Company.</w:t>
      </w:r>
    </w:p>
    <w:p w:rsidR="00B0120F" w:rsidRPr="008E7C54" w:rsidRDefault="00B0120F" w:rsidP="008E7C54">
      <w:pPr>
        <w:spacing w:line="480" w:lineRule="auto"/>
        <w:ind w:left="720" w:hanging="720"/>
        <w:rPr>
          <w:rFonts w:ascii="Times New Roman" w:eastAsia="Times New Roman" w:hAnsi="Times New Roman" w:cs="Times New Roman"/>
          <w:sz w:val="24"/>
          <w:szCs w:val="24"/>
        </w:rPr>
      </w:pPr>
      <w:r w:rsidRPr="008E7C54">
        <w:rPr>
          <w:rFonts w:ascii="Times New Roman" w:eastAsia="Times New Roman" w:hAnsi="Times New Roman" w:cs="Times New Roman"/>
          <w:sz w:val="24"/>
          <w:szCs w:val="24"/>
        </w:rPr>
        <w:t>WRAY, C. A. (2017). Federal Bureau of Investigation.</w:t>
      </w:r>
      <w:r w:rsidRPr="008E7C54">
        <w:rPr>
          <w:rFonts w:ascii="Times New Roman" w:hAnsi="Times New Roman" w:cs="Times New Roman"/>
          <w:i/>
          <w:iCs/>
          <w:sz w:val="24"/>
          <w:szCs w:val="24"/>
        </w:rPr>
        <w:t>Journal of Clinical Child &amp; Adolescent Psychology</w:t>
      </w:r>
      <w:r w:rsidRPr="008E7C54">
        <w:rPr>
          <w:rFonts w:ascii="Times New Roman" w:hAnsi="Times New Roman" w:cs="Times New Roman"/>
          <w:sz w:val="24"/>
          <w:szCs w:val="24"/>
        </w:rPr>
        <w:t xml:space="preserve">, </w:t>
      </w:r>
      <w:r w:rsidRPr="008E7C54">
        <w:rPr>
          <w:rFonts w:ascii="Times New Roman" w:hAnsi="Times New Roman" w:cs="Times New Roman"/>
          <w:i/>
          <w:iCs/>
          <w:sz w:val="24"/>
          <w:szCs w:val="24"/>
        </w:rPr>
        <w:t>46</w:t>
      </w:r>
      <w:r w:rsidRPr="008E7C54">
        <w:rPr>
          <w:rFonts w:ascii="Times New Roman" w:hAnsi="Times New Roman" w:cs="Times New Roman"/>
          <w:sz w:val="24"/>
          <w:szCs w:val="24"/>
        </w:rPr>
        <w:t>(3), 343-352.</w:t>
      </w:r>
    </w:p>
    <w:p w:rsidR="00B0120F" w:rsidRPr="008E7C54" w:rsidRDefault="00B0120F" w:rsidP="008E7C54">
      <w:pPr>
        <w:spacing w:line="480" w:lineRule="auto"/>
        <w:rPr>
          <w:rFonts w:ascii="Times New Roman" w:eastAsia="Times New Roman" w:hAnsi="Times New Roman" w:cs="Times New Roman"/>
          <w:sz w:val="24"/>
          <w:szCs w:val="24"/>
        </w:rPr>
      </w:pPr>
    </w:p>
    <w:p w:rsidR="004C0595" w:rsidRPr="008E7C54" w:rsidRDefault="004C0595" w:rsidP="008E7C54">
      <w:pPr>
        <w:spacing w:line="480" w:lineRule="auto"/>
        <w:rPr>
          <w:rFonts w:ascii="Times New Roman" w:hAnsi="Times New Roman" w:cs="Times New Roman"/>
          <w:sz w:val="24"/>
          <w:szCs w:val="24"/>
        </w:rPr>
      </w:pPr>
    </w:p>
    <w:sectPr w:rsidR="004C0595" w:rsidRPr="008E7C54" w:rsidSect="008E7C5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146F" w:rsidRDefault="0025146F" w:rsidP="008E7C54">
      <w:pPr>
        <w:spacing w:after="0" w:line="240" w:lineRule="auto"/>
      </w:pPr>
      <w:r>
        <w:separator/>
      </w:r>
    </w:p>
  </w:endnote>
  <w:endnote w:type="continuationSeparator" w:id="1">
    <w:p w:rsidR="0025146F" w:rsidRDefault="0025146F" w:rsidP="008E7C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146F" w:rsidRDefault="0025146F" w:rsidP="008E7C54">
      <w:pPr>
        <w:spacing w:after="0" w:line="240" w:lineRule="auto"/>
      </w:pPr>
      <w:r>
        <w:separator/>
      </w:r>
    </w:p>
  </w:footnote>
  <w:footnote w:type="continuationSeparator" w:id="1">
    <w:p w:rsidR="0025146F" w:rsidRDefault="0025146F" w:rsidP="008E7C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54" w:rsidRPr="008E7C54" w:rsidRDefault="00500480">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8E7C54" w:rsidRPr="008E7C54">
      <w:rPr>
        <w:rFonts w:ascii="Times New Roman" w:hAnsi="Times New Roman" w:cs="Times New Roman"/>
        <w:sz w:val="24"/>
        <w:szCs w:val="24"/>
      </w:rPr>
      <w:tab/>
    </w:r>
    <w:r>
      <w:rPr>
        <w:rFonts w:ascii="Times New Roman" w:hAnsi="Times New Roman" w:cs="Times New Roman"/>
        <w:sz w:val="24"/>
        <w:szCs w:val="24"/>
      </w:rPr>
      <w:t xml:space="preserve">                                                                                </w:t>
    </w:r>
    <w:r w:rsidR="004A319E" w:rsidRPr="008E7C54">
      <w:rPr>
        <w:rFonts w:ascii="Times New Roman" w:hAnsi="Times New Roman" w:cs="Times New Roman"/>
        <w:sz w:val="24"/>
        <w:szCs w:val="24"/>
      </w:rPr>
      <w:fldChar w:fldCharType="begin"/>
    </w:r>
    <w:r w:rsidR="008E7C54" w:rsidRPr="008E7C54">
      <w:rPr>
        <w:rFonts w:ascii="Times New Roman" w:hAnsi="Times New Roman" w:cs="Times New Roman"/>
        <w:sz w:val="24"/>
        <w:szCs w:val="24"/>
      </w:rPr>
      <w:instrText xml:space="preserve"> PAGE   \* MERGEFORMAT </w:instrText>
    </w:r>
    <w:r w:rsidR="004A319E" w:rsidRPr="008E7C54">
      <w:rPr>
        <w:rFonts w:ascii="Times New Roman" w:hAnsi="Times New Roman" w:cs="Times New Roman"/>
        <w:sz w:val="24"/>
        <w:szCs w:val="24"/>
      </w:rPr>
      <w:fldChar w:fldCharType="separate"/>
    </w:r>
    <w:r w:rsidR="0089511A">
      <w:rPr>
        <w:rFonts w:ascii="Times New Roman" w:hAnsi="Times New Roman" w:cs="Times New Roman"/>
        <w:noProof/>
        <w:sz w:val="24"/>
        <w:szCs w:val="24"/>
      </w:rPr>
      <w:t>5</w:t>
    </w:r>
    <w:r w:rsidR="004A319E" w:rsidRPr="008E7C54">
      <w:rPr>
        <w:rFonts w:ascii="Times New Roman" w:hAnsi="Times New Roman" w:cs="Times New Roman"/>
        <w:noProof/>
        <w:sz w:val="24"/>
        <w:szCs w:val="24"/>
      </w:rPr>
      <w:fldChar w:fldCharType="end"/>
    </w:r>
  </w:p>
  <w:p w:rsidR="008E7C54" w:rsidRDefault="008E7C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54" w:rsidRPr="008E7C54" w:rsidRDefault="00500480">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8E7C54" w:rsidRPr="008E7C54">
      <w:rPr>
        <w:rFonts w:ascii="Times New Roman" w:hAnsi="Times New Roman" w:cs="Times New Roman"/>
        <w:sz w:val="24"/>
        <w:szCs w:val="24"/>
      </w:rPr>
      <w:tab/>
    </w:r>
    <w:r>
      <w:rPr>
        <w:rFonts w:ascii="Times New Roman" w:hAnsi="Times New Roman" w:cs="Times New Roman"/>
        <w:sz w:val="24"/>
        <w:szCs w:val="24"/>
      </w:rPr>
      <w:t xml:space="preserve">                                                                                                                                                       </w:t>
    </w:r>
    <w:r w:rsidR="004A319E" w:rsidRPr="008E7C54">
      <w:rPr>
        <w:rFonts w:ascii="Times New Roman" w:hAnsi="Times New Roman" w:cs="Times New Roman"/>
        <w:sz w:val="24"/>
        <w:szCs w:val="24"/>
      </w:rPr>
      <w:fldChar w:fldCharType="begin"/>
    </w:r>
    <w:r w:rsidR="008E7C54" w:rsidRPr="008E7C54">
      <w:rPr>
        <w:rFonts w:ascii="Times New Roman" w:hAnsi="Times New Roman" w:cs="Times New Roman"/>
        <w:sz w:val="24"/>
        <w:szCs w:val="24"/>
      </w:rPr>
      <w:instrText xml:space="preserve"> PAGE   \* MERGEFORMAT </w:instrText>
    </w:r>
    <w:r w:rsidR="004A319E" w:rsidRPr="008E7C54">
      <w:rPr>
        <w:rFonts w:ascii="Times New Roman" w:hAnsi="Times New Roman" w:cs="Times New Roman"/>
        <w:sz w:val="24"/>
        <w:szCs w:val="24"/>
      </w:rPr>
      <w:fldChar w:fldCharType="separate"/>
    </w:r>
    <w:r w:rsidR="0089511A">
      <w:rPr>
        <w:rFonts w:ascii="Times New Roman" w:hAnsi="Times New Roman" w:cs="Times New Roman"/>
        <w:noProof/>
        <w:sz w:val="24"/>
        <w:szCs w:val="24"/>
      </w:rPr>
      <w:t>1</w:t>
    </w:r>
    <w:r w:rsidR="004A319E" w:rsidRPr="008E7C54">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C09A8"/>
    <w:rsid w:val="001C09A8"/>
    <w:rsid w:val="0025146F"/>
    <w:rsid w:val="004A319E"/>
    <w:rsid w:val="004C0595"/>
    <w:rsid w:val="00500480"/>
    <w:rsid w:val="005204DA"/>
    <w:rsid w:val="005A1BDF"/>
    <w:rsid w:val="0089511A"/>
    <w:rsid w:val="008E7C54"/>
    <w:rsid w:val="00933CD6"/>
    <w:rsid w:val="00947AF0"/>
    <w:rsid w:val="009A0B2E"/>
    <w:rsid w:val="009C03BC"/>
    <w:rsid w:val="00B0120F"/>
    <w:rsid w:val="00BD540A"/>
    <w:rsid w:val="00BE6B6F"/>
    <w:rsid w:val="00DE0B0B"/>
    <w:rsid w:val="00EE68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9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C54"/>
  </w:style>
  <w:style w:type="paragraph" w:styleId="Footer">
    <w:name w:val="footer"/>
    <w:basedOn w:val="Normal"/>
    <w:link w:val="FooterChar"/>
    <w:uiPriority w:val="99"/>
    <w:unhideWhenUsed/>
    <w:rsid w:val="008E7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C54"/>
  </w:style>
  <w:style w:type="paragraph" w:styleId="BalloonText">
    <w:name w:val="Balloon Text"/>
    <w:basedOn w:val="Normal"/>
    <w:link w:val="BalloonTextChar"/>
    <w:uiPriority w:val="99"/>
    <w:semiHidden/>
    <w:unhideWhenUsed/>
    <w:rsid w:val="008E7C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7C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9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C54"/>
  </w:style>
  <w:style w:type="paragraph" w:styleId="Footer">
    <w:name w:val="footer"/>
    <w:basedOn w:val="Normal"/>
    <w:link w:val="FooterChar"/>
    <w:uiPriority w:val="99"/>
    <w:unhideWhenUsed/>
    <w:rsid w:val="008E7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C54"/>
  </w:style>
  <w:style w:type="paragraph" w:styleId="BalloonText">
    <w:name w:val="Balloon Text"/>
    <w:basedOn w:val="Normal"/>
    <w:link w:val="BalloonTextChar"/>
    <w:uiPriority w:val="99"/>
    <w:semiHidden/>
    <w:unhideWhenUsed/>
    <w:rsid w:val="008E7C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7C5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7973246">
      <w:bodyDiv w:val="1"/>
      <w:marLeft w:val="0"/>
      <w:marRight w:val="0"/>
      <w:marTop w:val="0"/>
      <w:marBottom w:val="0"/>
      <w:divBdr>
        <w:top w:val="none" w:sz="0" w:space="0" w:color="auto"/>
        <w:left w:val="none" w:sz="0" w:space="0" w:color="auto"/>
        <w:bottom w:val="none" w:sz="0" w:space="0" w:color="auto"/>
        <w:right w:val="none" w:sz="0" w:space="0" w:color="auto"/>
      </w:divBdr>
      <w:divsChild>
        <w:div w:id="1310556146">
          <w:marLeft w:val="0"/>
          <w:marRight w:val="0"/>
          <w:marTop w:val="0"/>
          <w:marBottom w:val="0"/>
          <w:divBdr>
            <w:top w:val="none" w:sz="0" w:space="0" w:color="auto"/>
            <w:left w:val="none" w:sz="0" w:space="0" w:color="auto"/>
            <w:bottom w:val="none" w:sz="0" w:space="0" w:color="auto"/>
            <w:right w:val="none" w:sz="0" w:space="0" w:color="auto"/>
          </w:divBdr>
        </w:div>
      </w:divsChild>
    </w:div>
    <w:div w:id="659651167">
      <w:bodyDiv w:val="1"/>
      <w:marLeft w:val="0"/>
      <w:marRight w:val="0"/>
      <w:marTop w:val="0"/>
      <w:marBottom w:val="0"/>
      <w:divBdr>
        <w:top w:val="none" w:sz="0" w:space="0" w:color="auto"/>
        <w:left w:val="none" w:sz="0" w:space="0" w:color="auto"/>
        <w:bottom w:val="none" w:sz="0" w:space="0" w:color="auto"/>
        <w:right w:val="none" w:sz="0" w:space="0" w:color="auto"/>
      </w:divBdr>
      <w:divsChild>
        <w:div w:id="1659260114">
          <w:marLeft w:val="0"/>
          <w:marRight w:val="0"/>
          <w:marTop w:val="0"/>
          <w:marBottom w:val="0"/>
          <w:divBdr>
            <w:top w:val="none" w:sz="0" w:space="0" w:color="auto"/>
            <w:left w:val="none" w:sz="0" w:space="0" w:color="auto"/>
            <w:bottom w:val="none" w:sz="0" w:space="0" w:color="auto"/>
            <w:right w:val="none" w:sz="0" w:space="0" w:color="auto"/>
          </w:divBdr>
        </w:div>
      </w:divsChild>
    </w:div>
    <w:div w:id="773863576">
      <w:bodyDiv w:val="1"/>
      <w:marLeft w:val="0"/>
      <w:marRight w:val="0"/>
      <w:marTop w:val="0"/>
      <w:marBottom w:val="0"/>
      <w:divBdr>
        <w:top w:val="none" w:sz="0" w:space="0" w:color="auto"/>
        <w:left w:val="none" w:sz="0" w:space="0" w:color="auto"/>
        <w:bottom w:val="none" w:sz="0" w:space="0" w:color="auto"/>
        <w:right w:val="none" w:sz="0" w:space="0" w:color="auto"/>
      </w:divBdr>
      <w:divsChild>
        <w:div w:id="1224608653">
          <w:marLeft w:val="0"/>
          <w:marRight w:val="0"/>
          <w:marTop w:val="0"/>
          <w:marBottom w:val="0"/>
          <w:divBdr>
            <w:top w:val="none" w:sz="0" w:space="0" w:color="auto"/>
            <w:left w:val="none" w:sz="0" w:space="0" w:color="auto"/>
            <w:bottom w:val="none" w:sz="0" w:space="0" w:color="auto"/>
            <w:right w:val="none" w:sz="0" w:space="0" w:color="auto"/>
          </w:divBdr>
        </w:div>
      </w:divsChild>
    </w:div>
    <w:div w:id="1822967234">
      <w:bodyDiv w:val="1"/>
      <w:marLeft w:val="0"/>
      <w:marRight w:val="0"/>
      <w:marTop w:val="0"/>
      <w:marBottom w:val="0"/>
      <w:divBdr>
        <w:top w:val="none" w:sz="0" w:space="0" w:color="auto"/>
        <w:left w:val="none" w:sz="0" w:space="0" w:color="auto"/>
        <w:bottom w:val="none" w:sz="0" w:space="0" w:color="auto"/>
        <w:right w:val="none" w:sz="0" w:space="0" w:color="auto"/>
      </w:divBdr>
      <w:divsChild>
        <w:div w:id="160391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2020-06-22T03:18:00Z</dcterms:created>
  <dcterms:modified xsi:type="dcterms:W3CDTF">2020-06-22T03:18:00Z</dcterms:modified>
</cp:coreProperties>
</file>